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612B" w:rsidRPr="0009612B" w:rsidRDefault="0009612B" w:rsidP="00947B33">
      <w:pPr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32560C">
        <w:rPr>
          <w:rFonts w:ascii="Arial" w:hAnsi="Arial" w:cs="Arial"/>
          <w:b/>
          <w:sz w:val="21"/>
          <w:szCs w:val="21"/>
          <w:lang w:val="es-ES_tradnl"/>
        </w:rPr>
        <w:t>Política de privacidad y cookies</w:t>
      </w:r>
    </w:p>
    <w:p w:rsidR="0009612B" w:rsidRPr="0009612B" w:rsidRDefault="0009612B" w:rsidP="00947B33">
      <w:pPr>
        <w:widowControl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 xml:space="preserve">Responsable: 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El </w:t>
      </w:r>
      <w:r w:rsidRPr="0032560C">
        <w:rPr>
          <w:rFonts w:ascii="Arial" w:hAnsi="Arial" w:cs="Arial"/>
          <w:sz w:val="18"/>
          <w:szCs w:val="18"/>
          <w:lang w:val="es-ES_tradnl"/>
        </w:rPr>
        <w:t xml:space="preserve">Responsable del tratamiento de los datos recabados </w:t>
      </w:r>
      <w:bookmarkStart w:id="0" w:name="_GoBack"/>
      <w:bookmarkEnd w:id="0"/>
      <w:r w:rsidRPr="0032560C">
        <w:rPr>
          <w:rFonts w:ascii="Arial" w:hAnsi="Arial" w:cs="Arial"/>
          <w:sz w:val="18"/>
          <w:szCs w:val="18"/>
          <w:lang w:val="es-ES_tradnl"/>
        </w:rPr>
        <w:t>por medio de este Sitio Web</w:t>
      </w:r>
      <w:r>
        <w:rPr>
          <w:rFonts w:ascii="Arial" w:hAnsi="Arial" w:cs="Arial"/>
          <w:sz w:val="18"/>
          <w:szCs w:val="18"/>
          <w:lang w:val="es-ES_tradnl"/>
        </w:rPr>
        <w:t xml:space="preserve"> es</w:t>
      </w:r>
      <w:r w:rsidRPr="0032560C">
        <w:rPr>
          <w:rFonts w:ascii="Arial" w:hAnsi="Arial" w:cs="Arial"/>
          <w:sz w:val="18"/>
          <w:szCs w:val="18"/>
          <w:lang w:val="es-ES_tradnl"/>
        </w:rPr>
        <w:t>:</w:t>
      </w:r>
    </w:p>
    <w:p w:rsidR="0009612B" w:rsidRPr="0032560C" w:rsidRDefault="00DC491C" w:rsidP="00947B33">
      <w:pPr>
        <w:widowControl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Cristina Gubern Puig</w:t>
      </w:r>
      <w:r w:rsidR="0009612B" w:rsidRPr="0032560C">
        <w:rPr>
          <w:rFonts w:ascii="Arial" w:hAnsi="Arial" w:cs="Arial"/>
          <w:sz w:val="18"/>
          <w:szCs w:val="18"/>
          <w:lang w:val="es-ES_tradnl"/>
        </w:rPr>
        <w:t xml:space="preserve"> (en adelante, “</w:t>
      </w:r>
      <w:r>
        <w:rPr>
          <w:rFonts w:ascii="Arial" w:hAnsi="Arial" w:cs="Arial"/>
          <w:sz w:val="18"/>
          <w:szCs w:val="18"/>
          <w:lang w:val="es-ES_tradnl"/>
        </w:rPr>
        <w:t>rentadesk4less”</w:t>
      </w:r>
      <w:r w:rsidR="0009612B" w:rsidRPr="0032560C">
        <w:rPr>
          <w:rFonts w:ascii="Arial" w:hAnsi="Arial" w:cs="Arial"/>
          <w:sz w:val="18"/>
          <w:szCs w:val="18"/>
          <w:lang w:val="es-ES_tradnl"/>
        </w:rPr>
        <w:t>).</w:t>
      </w:r>
    </w:p>
    <w:p w:rsidR="0009612B" w:rsidRDefault="0009612B" w:rsidP="00947B33">
      <w:pPr>
        <w:widowControl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 xml:space="preserve">C/ </w:t>
      </w:r>
      <w:r w:rsidR="00DC491C">
        <w:rPr>
          <w:rFonts w:ascii="Arial" w:hAnsi="Arial" w:cs="Arial"/>
          <w:bCs/>
          <w:sz w:val="18"/>
          <w:szCs w:val="18"/>
        </w:rPr>
        <w:t>Roger de Lauria 104 5º-2ª,</w:t>
      </w:r>
      <w:r>
        <w:rPr>
          <w:rFonts w:ascii="Arial" w:hAnsi="Arial" w:cs="Arial"/>
          <w:bCs/>
          <w:sz w:val="18"/>
          <w:szCs w:val="18"/>
        </w:rPr>
        <w:t xml:space="preserve"> 080</w:t>
      </w:r>
      <w:r w:rsidR="00DC491C">
        <w:rPr>
          <w:rFonts w:ascii="Arial" w:hAnsi="Arial" w:cs="Arial"/>
          <w:bCs/>
          <w:sz w:val="18"/>
          <w:szCs w:val="18"/>
        </w:rPr>
        <w:t>39</w:t>
      </w:r>
      <w:r>
        <w:rPr>
          <w:rFonts w:ascii="Arial" w:hAnsi="Arial" w:cs="Arial"/>
          <w:bCs/>
          <w:sz w:val="18"/>
          <w:szCs w:val="18"/>
        </w:rPr>
        <w:t xml:space="preserve"> Barcelona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9612B" w:rsidRDefault="00DC491C" w:rsidP="00947B33">
      <w:pPr>
        <w:widowControl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Infoentadesk4less.com</w:t>
      </w:r>
    </w:p>
    <w:p w:rsidR="0009612B" w:rsidRPr="0009612B" w:rsidRDefault="0009612B" w:rsidP="00947B33">
      <w:pPr>
        <w:widowControl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9612B" w:rsidRDefault="0009612B" w:rsidP="00947B33">
      <w:pPr>
        <w:widowControl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Finalidad:</w:t>
      </w:r>
    </w:p>
    <w:p w:rsidR="0009612B" w:rsidRPr="0009612B" w:rsidRDefault="0009612B" w:rsidP="00947B33">
      <w:pPr>
        <w:widowControl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Los datos personales del usuario de este Sitio Web se tratarán para las siguientes finalidades:</w:t>
      </w:r>
    </w:p>
    <w:p w:rsidR="0009612B" w:rsidRPr="0032560C" w:rsidRDefault="0009612B" w:rsidP="00947B33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F.1:</w:t>
      </w:r>
      <w:r w:rsidRPr="0032560C">
        <w:rPr>
          <w:rFonts w:ascii="Arial" w:hAnsi="Arial" w:cs="Arial"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</w:rPr>
        <w:t xml:space="preserve">Atender las solicitudes de información y/o consultas efectuadas por el usuario. </w:t>
      </w:r>
      <w:r w:rsidRPr="0032560C">
        <w:rPr>
          <w:rFonts w:ascii="Arial" w:hAnsi="Arial" w:cs="Arial"/>
          <w:sz w:val="18"/>
          <w:szCs w:val="18"/>
          <w:lang w:val="es-ES_tradnl"/>
        </w:rPr>
        <w:t xml:space="preserve">Los datos tratados </w:t>
      </w:r>
      <w:r w:rsidR="00D701BF">
        <w:rPr>
          <w:rFonts w:ascii="Arial" w:hAnsi="Arial" w:cs="Arial"/>
          <w:sz w:val="18"/>
          <w:szCs w:val="18"/>
          <w:lang w:val="es-ES_tradnl"/>
        </w:rPr>
        <w:t xml:space="preserve">para </w:t>
      </w:r>
      <w:r w:rsidRPr="0032560C">
        <w:rPr>
          <w:rFonts w:ascii="Arial" w:hAnsi="Arial" w:cs="Arial"/>
          <w:sz w:val="18"/>
          <w:szCs w:val="18"/>
          <w:lang w:val="es-ES_tradnl"/>
        </w:rPr>
        <w:t>esta</w:t>
      </w:r>
      <w:r w:rsidR="00947B33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32560C">
        <w:rPr>
          <w:rFonts w:ascii="Arial" w:hAnsi="Arial" w:cs="Arial"/>
          <w:sz w:val="18"/>
          <w:szCs w:val="18"/>
          <w:lang w:val="es-ES_tradnl"/>
        </w:rPr>
        <w:t xml:space="preserve">finalidad se conservarán </w:t>
      </w:r>
      <w:r>
        <w:rPr>
          <w:rFonts w:ascii="Arial" w:hAnsi="Arial" w:cs="Arial"/>
          <w:sz w:val="18"/>
          <w:szCs w:val="18"/>
          <w:lang w:val="es-ES_tradnl"/>
        </w:rPr>
        <w:t xml:space="preserve">hasta haber dado respuesta a la solicitud de información y/o a la consulta. </w:t>
      </w:r>
    </w:p>
    <w:p w:rsidR="0009612B" w:rsidRDefault="0009612B" w:rsidP="00947B33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F.2:</w:t>
      </w:r>
      <w:r w:rsidRPr="0032560C">
        <w:rPr>
          <w:rFonts w:ascii="Arial" w:hAnsi="Arial" w:cs="Arial"/>
          <w:sz w:val="18"/>
          <w:szCs w:val="18"/>
          <w:lang w:val="es-ES_tradnl"/>
        </w:rPr>
        <w:tab/>
      </w:r>
      <w:r w:rsidRPr="0032560C">
        <w:rPr>
          <w:rFonts w:ascii="Arial" w:hAnsi="Arial" w:cs="Arial"/>
          <w:sz w:val="18"/>
          <w:szCs w:val="18"/>
        </w:rPr>
        <w:t>Mantener informado al usuario, incluso por medi</w:t>
      </w:r>
      <w:r>
        <w:rPr>
          <w:rFonts w:ascii="Arial" w:hAnsi="Arial" w:cs="Arial"/>
          <w:sz w:val="18"/>
          <w:szCs w:val="18"/>
        </w:rPr>
        <w:t xml:space="preserve">os electrónicos, acerca de los </w:t>
      </w:r>
      <w:r w:rsidRPr="0032560C">
        <w:rPr>
          <w:rFonts w:ascii="Arial" w:hAnsi="Arial" w:cs="Arial"/>
          <w:sz w:val="18"/>
          <w:szCs w:val="18"/>
        </w:rPr>
        <w:t xml:space="preserve">productos, servicios y novedades de </w:t>
      </w:r>
      <w:r w:rsidR="00DC491C">
        <w:rPr>
          <w:rFonts w:ascii="Arial" w:hAnsi="Arial" w:cs="Arial"/>
          <w:sz w:val="18"/>
          <w:szCs w:val="18"/>
        </w:rPr>
        <w:t>rentadesk4less</w:t>
      </w:r>
      <w:r>
        <w:rPr>
          <w:rFonts w:ascii="Arial" w:hAnsi="Arial" w:cs="Arial"/>
          <w:sz w:val="18"/>
          <w:szCs w:val="18"/>
          <w:lang w:val="es-ES_tradnl"/>
        </w:rPr>
        <w:t xml:space="preserve">. </w:t>
      </w:r>
      <w:r w:rsidRPr="0032560C">
        <w:rPr>
          <w:rFonts w:ascii="Arial" w:hAnsi="Arial" w:cs="Arial"/>
          <w:sz w:val="18"/>
          <w:szCs w:val="18"/>
          <w:lang w:val="es-ES_tradnl"/>
        </w:rPr>
        <w:t>Los datos tratados con esta finalidad se conserva</w:t>
      </w:r>
      <w:r>
        <w:rPr>
          <w:rFonts w:ascii="Arial" w:hAnsi="Arial" w:cs="Arial"/>
          <w:sz w:val="18"/>
          <w:szCs w:val="18"/>
          <w:lang w:val="es-ES_tradnl"/>
        </w:rPr>
        <w:t xml:space="preserve">rán hasta el momento en que el </w:t>
      </w:r>
      <w:r w:rsidRPr="0032560C">
        <w:rPr>
          <w:rFonts w:ascii="Arial" w:hAnsi="Arial" w:cs="Arial"/>
          <w:sz w:val="18"/>
          <w:szCs w:val="18"/>
          <w:lang w:val="es-ES_tradnl"/>
        </w:rPr>
        <w:t>usuario retire su consentimiento para la recepción de dichas comunicaciones.</w:t>
      </w:r>
    </w:p>
    <w:p w:rsidR="006B39C4" w:rsidRDefault="0009612B" w:rsidP="00947B33">
      <w:pPr>
        <w:tabs>
          <w:tab w:val="left" w:pos="426"/>
        </w:tabs>
        <w:jc w:val="both"/>
        <w:rPr>
          <w:rStyle w:val="Hipervnculo"/>
          <w:rFonts w:ascii="Arial" w:hAnsi="Arial" w:cs="Arial"/>
          <w:color w:val="000000" w:themeColor="text1"/>
          <w:sz w:val="18"/>
          <w:szCs w:val="18"/>
        </w:rPr>
      </w:pPr>
      <w:r w:rsidRPr="00824312">
        <w:rPr>
          <w:rFonts w:ascii="Arial" w:hAnsi="Arial" w:cs="Arial"/>
          <w:color w:val="000000" w:themeColor="text1"/>
          <w:sz w:val="18"/>
          <w:szCs w:val="18"/>
          <w:lang w:val="es-ES_tradnl"/>
        </w:rPr>
        <w:t>Si usted no consiente el tratamiento de sus datos con esta finalidad, por f</w:t>
      </w:r>
      <w:r w:rsidR="00DC491C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avor, 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comuníquenoslo 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  <w:lang w:val="es-ES"/>
        </w:rPr>
        <w:t>mediante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</w:rPr>
        <w:t xml:space="preserve"> el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envío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</w:rPr>
        <w:t xml:space="preserve"> de un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correo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</w:rPr>
        <w:t xml:space="preserve"> electrónico a</w:t>
      </w:r>
      <w:r w:rsidR="006B39C4" w:rsidRPr="006B39C4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r w:rsidR="00DC491C">
        <w:rPr>
          <w:rFonts w:ascii="Arial" w:hAnsi="Arial" w:cs="Arial"/>
          <w:color w:val="000000" w:themeColor="text1"/>
          <w:sz w:val="18"/>
          <w:szCs w:val="18"/>
          <w:lang w:val="es-ES"/>
        </w:rPr>
        <w:t>info@rentadesk4less.com</w:t>
      </w:r>
      <w:r w:rsidR="00DC491C">
        <w:rPr>
          <w:rStyle w:val="Hipervnculo"/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09612B" w:rsidRDefault="0009612B" w:rsidP="00947B33">
      <w:pPr>
        <w:widowControl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Legitimación</w:t>
      </w:r>
    </w:p>
    <w:p w:rsidR="0009612B" w:rsidRPr="0009612B" w:rsidRDefault="0009612B" w:rsidP="00947B33">
      <w:pPr>
        <w:widowControl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La base jurídica para llevar a cabo los tratamientos de datos especificados en el apartado anterior es la siguiente:</w:t>
      </w:r>
    </w:p>
    <w:p w:rsidR="0009612B" w:rsidRPr="0032560C" w:rsidRDefault="0009612B" w:rsidP="00947B33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F.1:</w:t>
      </w:r>
      <w:r>
        <w:rPr>
          <w:rFonts w:ascii="Arial" w:hAnsi="Arial" w:cs="Arial"/>
          <w:sz w:val="18"/>
          <w:szCs w:val="18"/>
          <w:lang w:val="es-ES_tradnl"/>
        </w:rPr>
        <w:tab/>
        <w:t>Consentimiento del usuario dado para que su solicitud y/o consulta sea atendida.</w:t>
      </w:r>
    </w:p>
    <w:p w:rsidR="0009612B" w:rsidRPr="0032560C" w:rsidRDefault="0009612B" w:rsidP="00947B33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F.2:</w:t>
      </w:r>
      <w:r>
        <w:rPr>
          <w:rFonts w:ascii="Arial" w:hAnsi="Arial" w:cs="Arial"/>
          <w:sz w:val="18"/>
          <w:szCs w:val="18"/>
          <w:lang w:val="es-ES_tradnl"/>
        </w:rPr>
        <w:tab/>
        <w:t>C</w:t>
      </w:r>
      <w:r w:rsidRPr="0032560C">
        <w:rPr>
          <w:rFonts w:ascii="Arial" w:hAnsi="Arial" w:cs="Arial"/>
          <w:sz w:val="18"/>
          <w:szCs w:val="18"/>
          <w:lang w:val="es-ES_tradnl"/>
        </w:rPr>
        <w:t xml:space="preserve">onsentimiento del usuario dado para la recepción de dichas comunicaciones. </w:t>
      </w:r>
    </w:p>
    <w:p w:rsidR="0009612B" w:rsidRDefault="0009612B" w:rsidP="00947B33">
      <w:pPr>
        <w:widowControl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Destinatarios</w:t>
      </w:r>
    </w:p>
    <w:p w:rsidR="0009612B" w:rsidRPr="0009612B" w:rsidRDefault="0009612B" w:rsidP="00947B33">
      <w:pPr>
        <w:widowControl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947B33" w:rsidRDefault="005822F0" w:rsidP="00947B33">
      <w:pPr>
        <w:widowControl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Rentadesk4less</w:t>
      </w:r>
      <w:r w:rsidR="00947B33" w:rsidRPr="00947B33">
        <w:rPr>
          <w:rFonts w:ascii="Arial" w:hAnsi="Arial" w:cs="Arial"/>
          <w:sz w:val="18"/>
          <w:szCs w:val="18"/>
          <w:lang w:val="es-ES_tradnl"/>
        </w:rPr>
        <w:t xml:space="preserve"> podrá ceder y comunicar los datos personales identificativos del Usuario a </w:t>
      </w:r>
      <w:r>
        <w:rPr>
          <w:rFonts w:ascii="Arial" w:hAnsi="Arial" w:cs="Arial"/>
          <w:sz w:val="18"/>
          <w:szCs w:val="18"/>
          <w:lang w:val="es-ES_tradnl"/>
        </w:rPr>
        <w:t>terceras empresas relacionadas con el</w:t>
      </w:r>
      <w:r w:rsidR="00947B33" w:rsidRPr="00947B33">
        <w:rPr>
          <w:rFonts w:ascii="Arial" w:hAnsi="Arial" w:cs="Arial"/>
          <w:sz w:val="18"/>
          <w:szCs w:val="18"/>
          <w:lang w:val="es-ES_tradnl"/>
        </w:rPr>
        <w:t xml:space="preserve"> sector </w:t>
      </w:r>
      <w:r>
        <w:rPr>
          <w:rFonts w:ascii="Arial" w:hAnsi="Arial" w:cs="Arial"/>
          <w:sz w:val="18"/>
          <w:szCs w:val="18"/>
          <w:lang w:val="es-ES_tradnl"/>
        </w:rPr>
        <w:t>afín a su actividad</w:t>
      </w:r>
      <w:r w:rsidR="00947B33" w:rsidRPr="00947B33">
        <w:rPr>
          <w:rFonts w:ascii="Arial" w:hAnsi="Arial" w:cs="Arial"/>
          <w:sz w:val="18"/>
          <w:szCs w:val="18"/>
          <w:lang w:val="es-ES_tradnl"/>
        </w:rPr>
        <w:t xml:space="preserve"> con la finalidad de que estas compañías puedan tratar tales datos para hacerle llegar información, ofertas y mensajes publicitarios, incluso por medios electrónicos, referidos a los productos, promociones especiales y servicios que cada una de estas compañías ofrecen en el sector en el que operan.</w:t>
      </w:r>
    </w:p>
    <w:p w:rsidR="00947B33" w:rsidRDefault="00947B33" w:rsidP="00947B33">
      <w:pPr>
        <w:widowControl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09612B" w:rsidRPr="00947B33" w:rsidRDefault="0009612B" w:rsidP="00947B33">
      <w:pPr>
        <w:pStyle w:val="Prrafodelista"/>
        <w:widowControl/>
        <w:numPr>
          <w:ilvl w:val="0"/>
          <w:numId w:val="10"/>
        </w:numPr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es-ES_tradnl"/>
        </w:rPr>
      </w:pPr>
      <w:r w:rsidRPr="00947B33">
        <w:rPr>
          <w:rFonts w:ascii="Arial" w:hAnsi="Arial" w:cs="Arial"/>
          <w:b/>
          <w:sz w:val="18"/>
          <w:szCs w:val="18"/>
          <w:lang w:val="es-ES_tradnl"/>
        </w:rPr>
        <w:t>Derechos</w:t>
      </w:r>
    </w:p>
    <w:p w:rsidR="0009612B" w:rsidRPr="0009612B" w:rsidRDefault="0009612B" w:rsidP="00947B33">
      <w:pPr>
        <w:widowControl/>
        <w:spacing w:after="0" w:line="240" w:lineRule="auto"/>
        <w:ind w:left="284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 xml:space="preserve">El usuario puede ejercer ante </w:t>
      </w:r>
      <w:r w:rsidR="005822F0">
        <w:rPr>
          <w:rFonts w:ascii="Arial" w:hAnsi="Arial" w:cs="Arial"/>
          <w:sz w:val="18"/>
          <w:szCs w:val="18"/>
          <w:lang w:val="es-ES_tradnl"/>
        </w:rPr>
        <w:t>rentadesk4less</w:t>
      </w:r>
      <w:r w:rsidRPr="0032560C">
        <w:rPr>
          <w:rFonts w:ascii="Arial" w:hAnsi="Arial" w:cs="Arial"/>
          <w:sz w:val="18"/>
          <w:szCs w:val="18"/>
          <w:lang w:val="es-ES_tradnl"/>
        </w:rPr>
        <w:t xml:space="preserve"> los siguientes derechos relacionados con sus datos personales: acceso; rectificación; supresión; limitación del tratamiento; portabilidad de los datos y oposición. </w:t>
      </w:r>
    </w:p>
    <w:p w:rsidR="0009612B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 xml:space="preserve">De igual modo, en los tratamientos de los datos del usuario cuya legitimación se basa en el consentimiento dado por el usuario, éste tiene el </w:t>
      </w:r>
      <w:r w:rsidRPr="0032560C">
        <w:rPr>
          <w:rFonts w:ascii="Arial" w:hAnsi="Arial" w:cs="Arial"/>
          <w:sz w:val="18"/>
          <w:szCs w:val="18"/>
        </w:rPr>
        <w:t>derecho a retirar dicho consentimiento en cualquier momento, sin que ello afecte a la licitud del tratamiento basado en el consentimiento previo a su retirada.</w:t>
      </w:r>
    </w:p>
    <w:p w:rsidR="0009612B" w:rsidRPr="00A55019" w:rsidRDefault="0009612B" w:rsidP="00947B33">
      <w:pPr>
        <w:jc w:val="both"/>
        <w:rPr>
          <w:rFonts w:ascii="Arial" w:hAnsi="Arial" w:cs="Arial"/>
          <w:color w:val="FF0000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 xml:space="preserve">Para el ejercicio de tales derechos el usuario puede enviar su solicitud a la dirección de correo electrónico </w:t>
      </w:r>
      <w:r w:rsidR="009B7018" w:rsidRPr="009B7018">
        <w:rPr>
          <w:rFonts w:ascii="Arial" w:hAnsi="Arial" w:cs="Arial"/>
          <w:sz w:val="18"/>
          <w:szCs w:val="18"/>
          <w:lang w:val="es-ES_tradnl"/>
        </w:rPr>
        <w:t>info@rentadesk4less.com</w:t>
      </w:r>
      <w:r w:rsidR="001842C1" w:rsidRPr="00A55019">
        <w:rPr>
          <w:rFonts w:ascii="Arial" w:hAnsi="Arial" w:cs="Arial"/>
          <w:color w:val="FF0000"/>
          <w:sz w:val="18"/>
          <w:szCs w:val="18"/>
          <w:lang w:val="es-ES_tradnl"/>
        </w:rPr>
        <w:t xml:space="preserve"> </w:t>
      </w:r>
    </w:p>
    <w:p w:rsidR="0009612B" w:rsidRDefault="0009612B" w:rsidP="00947B33">
      <w:pPr>
        <w:jc w:val="both"/>
        <w:rPr>
          <w:rFonts w:ascii="Arial" w:hAnsi="Arial" w:cs="Arial"/>
          <w:sz w:val="18"/>
          <w:szCs w:val="18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 xml:space="preserve">En todo caso, el usuario tiene </w:t>
      </w:r>
      <w:r w:rsidRPr="0032560C">
        <w:rPr>
          <w:rFonts w:ascii="Arial" w:hAnsi="Arial" w:cs="Arial"/>
          <w:sz w:val="18"/>
          <w:szCs w:val="18"/>
        </w:rPr>
        <w:t>derecho a presentar una reclamación ante la correspondiente autoridad de control si lo estima oportuno.</w:t>
      </w:r>
    </w:p>
    <w:p w:rsidR="00270E80" w:rsidRDefault="00270E80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9B7018" w:rsidRDefault="009B7018">
      <w:pPr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br w:type="page"/>
      </w:r>
    </w:p>
    <w:p w:rsidR="00270E80" w:rsidRDefault="00270E80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270E80" w:rsidRPr="0032560C" w:rsidRDefault="00270E80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9612B" w:rsidRPr="0032560C" w:rsidRDefault="0009612B" w:rsidP="00947B33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Uso de cookies</w:t>
      </w:r>
    </w:p>
    <w:p w:rsidR="0009612B" w:rsidRPr="0032560C" w:rsidRDefault="0009612B" w:rsidP="00947B33">
      <w:pPr>
        <w:widowControl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Uso de cookies en el Sitio Web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Este Sitio Web utiliza cookies propias y de terceros con la finalidad de mejorar los servicios prestados a través del mismo mediante el análisis de los hábitos de navegación del Usuario. Si continúa navegando, consideramos que acepta su uso.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 xml:space="preserve">A los efectos de esta política, “continuar navegando” significa hacer clic en cualquier botón, casilla de verificación o enlace del sitio web; descargar cualquier contenido del mismo o hacer </w:t>
      </w:r>
      <w:r w:rsidRPr="0032560C">
        <w:rPr>
          <w:rFonts w:ascii="Arial" w:hAnsi="Arial" w:cs="Arial"/>
          <w:i/>
          <w:sz w:val="18"/>
          <w:szCs w:val="18"/>
          <w:lang w:val="es-ES_tradnl"/>
        </w:rPr>
        <w:t>scroll</w:t>
      </w:r>
      <w:r w:rsidRPr="0032560C">
        <w:rPr>
          <w:rFonts w:ascii="Arial" w:hAnsi="Arial" w:cs="Arial"/>
          <w:sz w:val="18"/>
          <w:szCs w:val="18"/>
          <w:lang w:val="es-ES_tradnl"/>
        </w:rPr>
        <w:t>.</w:t>
      </w:r>
    </w:p>
    <w:p w:rsidR="0009612B" w:rsidRPr="0032560C" w:rsidRDefault="0009612B" w:rsidP="00947B33">
      <w:pPr>
        <w:widowControl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¿Qué es una cookie?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Una cookie es un fichero que se descarga en el ordenador del usuario cuando accede a determinados sitios web, como por ejemplo, éste. Las cookies permiten a dichos sitios web, entre otras cosas, almacenar y recuperar información sobre los hábitos de navegación del usuario o los de su equipo y, dependiendo de la información que contengan y de la forma en que utilice su equipo, pueden utilizarse para reconocer al usuario.</w:t>
      </w:r>
    </w:p>
    <w:p w:rsidR="0009612B" w:rsidRPr="0032560C" w:rsidRDefault="0009612B" w:rsidP="00947B33">
      <w:pPr>
        <w:widowControl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¿Qué tipos de cookies utiliza este Sitio Web?</w:t>
      </w:r>
    </w:p>
    <w:p w:rsidR="0009612B" w:rsidRPr="00947B33" w:rsidRDefault="0009612B" w:rsidP="00947B33">
      <w:pPr>
        <w:jc w:val="both"/>
        <w:rPr>
          <w:rFonts w:ascii="Arial" w:hAnsi="Arial" w:cs="Arial"/>
          <w:sz w:val="18"/>
          <w:szCs w:val="18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br/>
      </w:r>
      <w:r w:rsidRPr="00C715AE">
        <w:rPr>
          <w:rFonts w:ascii="Arial" w:hAnsi="Arial" w:cs="Arial"/>
          <w:sz w:val="18"/>
          <w:szCs w:val="18"/>
        </w:rPr>
        <w:t xml:space="preserve">Cookies de análisis: Son aquéllas que, bien tratadas por </w:t>
      </w:r>
      <w:r w:rsidR="00000F47">
        <w:rPr>
          <w:rFonts w:ascii="Arial" w:hAnsi="Arial" w:cs="Arial"/>
          <w:sz w:val="18"/>
          <w:szCs w:val="18"/>
        </w:rPr>
        <w:t>rentadesk4less</w:t>
      </w:r>
      <w:r w:rsidRPr="00C715AE">
        <w:rPr>
          <w:rFonts w:ascii="Arial" w:hAnsi="Arial" w:cs="Arial"/>
          <w:sz w:val="18"/>
          <w:szCs w:val="18"/>
        </w:rPr>
        <w:t xml:space="preserve"> o por terceros, permiten cuantificar el número de usuarios y así realizar la medición y análisis estadístico de la utilización que éstos hacen del Sitio Web. Para ello se analiza su navegación en el Sitio Web con el fin de mejorar la oferta de </w:t>
      </w:r>
      <w:r>
        <w:rPr>
          <w:rFonts w:ascii="Arial" w:hAnsi="Arial" w:cs="Arial"/>
          <w:sz w:val="18"/>
          <w:szCs w:val="18"/>
        </w:rPr>
        <w:t xml:space="preserve">contenidos, </w:t>
      </w:r>
      <w:r w:rsidRPr="00C715AE">
        <w:rPr>
          <w:rFonts w:ascii="Arial" w:hAnsi="Arial" w:cs="Arial"/>
          <w:sz w:val="18"/>
          <w:szCs w:val="18"/>
        </w:rPr>
        <w:t>productos o servicios que se muestran en el mismo.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715AE">
        <w:rPr>
          <w:rFonts w:ascii="Arial" w:hAnsi="Arial" w:cs="Arial"/>
          <w:sz w:val="18"/>
          <w:szCs w:val="18"/>
          <w:lang w:val="es-ES_tradnl"/>
        </w:rPr>
        <w:t xml:space="preserve">En concreto, este Sitio Web utiliza </w:t>
      </w:r>
      <w:r w:rsidRPr="00C715AE">
        <w:rPr>
          <w:rFonts w:ascii="Arial" w:hAnsi="Arial" w:cs="Arial"/>
          <w:sz w:val="18"/>
          <w:szCs w:val="18"/>
        </w:rPr>
        <w:t>Google Analytics, he</w:t>
      </w:r>
      <w:r>
        <w:rPr>
          <w:rFonts w:ascii="Arial" w:hAnsi="Arial" w:cs="Arial"/>
          <w:sz w:val="18"/>
          <w:szCs w:val="18"/>
        </w:rPr>
        <w:t xml:space="preserve">rramienta de analítica ofrecida por </w:t>
      </w:r>
      <w:r w:rsidRPr="00C715AE">
        <w:rPr>
          <w:rFonts w:ascii="Arial" w:hAnsi="Arial" w:cs="Arial"/>
          <w:sz w:val="18"/>
          <w:szCs w:val="18"/>
        </w:rPr>
        <w:t>el tercero Google Inc., sito en Estados Unidos. Google Analytics utiliza cookies propias para notificar las interacciones d</w:t>
      </w:r>
      <w:r>
        <w:rPr>
          <w:rFonts w:ascii="Arial" w:hAnsi="Arial" w:cs="Arial"/>
          <w:sz w:val="18"/>
          <w:szCs w:val="18"/>
        </w:rPr>
        <w:t xml:space="preserve">e los usuarios en el Sitio Web, </w:t>
      </w:r>
      <w:r w:rsidRPr="00C715AE">
        <w:rPr>
          <w:rFonts w:ascii="Arial" w:hAnsi="Arial" w:cs="Arial"/>
          <w:sz w:val="18"/>
          <w:szCs w:val="18"/>
        </w:rPr>
        <w:t>almacenando</w:t>
      </w:r>
      <w:r>
        <w:rPr>
          <w:rFonts w:ascii="Arial" w:hAnsi="Arial" w:cs="Arial"/>
          <w:sz w:val="18"/>
          <w:szCs w:val="18"/>
        </w:rPr>
        <w:t xml:space="preserve"> </w:t>
      </w:r>
      <w:r w:rsidRPr="00C715AE">
        <w:rPr>
          <w:rFonts w:ascii="Arial" w:hAnsi="Arial" w:cs="Arial"/>
          <w:sz w:val="18"/>
          <w:szCs w:val="18"/>
        </w:rPr>
        <w:t>información de identificación no personal. Los navegadores no comparten cookies de origen a través de distintos dominios.</w:t>
      </w:r>
      <w:r w:rsidRPr="00C715AE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09612B" w:rsidRPr="0032560C" w:rsidRDefault="0009612B" w:rsidP="00947B33">
      <w:pPr>
        <w:widowControl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2560C">
        <w:rPr>
          <w:rFonts w:ascii="Arial" w:hAnsi="Arial" w:cs="Arial"/>
          <w:b/>
          <w:sz w:val="18"/>
          <w:szCs w:val="18"/>
          <w:lang w:val="es-ES_tradnl"/>
        </w:rPr>
        <w:t>¿Cómo puedo bloquear o eliminar las cookies que utiliza este sitio web?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9612B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El usuario puede permitir, bloquear o eliminar las cookies instaladas en su equipo mediante la configuración de las opciones del navegador instalado en su ordenador.</w:t>
      </w:r>
    </w:p>
    <w:p w:rsidR="0009612B" w:rsidRPr="0032560C" w:rsidRDefault="0009612B" w:rsidP="00947B3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C715AE">
        <w:rPr>
          <w:rFonts w:ascii="Arial" w:hAnsi="Arial" w:cs="Arial"/>
          <w:sz w:val="18"/>
          <w:szCs w:val="18"/>
          <w:lang w:val="es-ES_tradnl"/>
        </w:rPr>
        <w:t xml:space="preserve">Si el Usuario no desea que sus datos se recopilen con Google Analytics, puede instalar un complemento de inhabilitación para navegadores. Más información </w:t>
      </w:r>
      <w:hyperlink r:id="rId6" w:history="1">
        <w:r w:rsidRPr="00C715AE">
          <w:rPr>
            <w:rStyle w:val="Hipervnculo"/>
            <w:rFonts w:ascii="Arial" w:hAnsi="Arial" w:cs="Arial"/>
            <w:color w:val="4F81BD"/>
            <w:sz w:val="18"/>
            <w:szCs w:val="18"/>
            <w:lang w:val="es-ES_tradnl"/>
          </w:rPr>
          <w:t>aquí</w:t>
        </w:r>
      </w:hyperlink>
      <w:r w:rsidRPr="00C715AE">
        <w:rPr>
          <w:rFonts w:ascii="Arial" w:hAnsi="Arial" w:cs="Arial"/>
          <w:sz w:val="18"/>
          <w:szCs w:val="18"/>
          <w:lang w:val="es-ES_tradnl"/>
        </w:rPr>
        <w:t>.</w:t>
      </w:r>
    </w:p>
    <w:p w:rsidR="00000F47" w:rsidRDefault="0009612B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2560C">
        <w:rPr>
          <w:rFonts w:ascii="Arial" w:hAnsi="Arial" w:cs="Arial"/>
          <w:sz w:val="18"/>
          <w:szCs w:val="18"/>
          <w:lang w:val="es-ES_tradnl"/>
        </w:rPr>
        <w:t>El hecho de bloquear la instalación de las cookies de análisis descritas en esta política no impide la efectiva utilización del Sitio Web por parte del usuario.</w:t>
      </w: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E5554" w:rsidRPr="00000F47" w:rsidRDefault="00000F47" w:rsidP="00000F47">
      <w:pPr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lastRenderedPageBreak/>
        <w:t xml:space="preserve">                                                    </w:t>
      </w:r>
      <w:r w:rsidR="00DE4C20">
        <w:rPr>
          <w:rFonts w:ascii="Arial" w:eastAsia="Arial" w:hAnsi="Arial" w:cs="Arial"/>
          <w:b/>
          <w:sz w:val="21"/>
          <w:szCs w:val="21"/>
          <w:lang w:val="es-ES_tradnl"/>
        </w:rPr>
        <w:t>MAS INFORMACIÓN</w:t>
      </w:r>
    </w:p>
    <w:p w:rsidR="000E5554" w:rsidRPr="00A91A62" w:rsidRDefault="000E5554" w:rsidP="00A91A62">
      <w:pPr>
        <w:pStyle w:val="Normal1"/>
        <w:spacing w:line="240" w:lineRule="auto"/>
        <w:rPr>
          <w:rFonts w:ascii="Arial" w:hAnsi="Arial" w:cs="Arial"/>
          <w:lang w:val="es-ES_tradnl"/>
        </w:rPr>
      </w:pPr>
    </w:p>
    <w:p w:rsidR="000E5554" w:rsidRPr="00A91A62" w:rsidRDefault="00F26E57" w:rsidP="00A91A62">
      <w:pPr>
        <w:pStyle w:val="Normal1"/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Información general sobre Cookies</w:t>
      </w:r>
    </w:p>
    <w:p w:rsidR="000E5554" w:rsidRPr="00A91A62" w:rsidRDefault="00F26E57" w:rsidP="00A91A62">
      <w:pPr>
        <w:pStyle w:val="Normal1"/>
        <w:numPr>
          <w:ilvl w:val="0"/>
          <w:numId w:val="3"/>
        </w:numPr>
        <w:spacing w:after="0" w:line="240" w:lineRule="auto"/>
        <w:ind w:left="1418" w:firstLine="338"/>
        <w:jc w:val="both"/>
        <w:rPr>
          <w:rFonts w:ascii="Arial" w:hAnsi="Arial" w:cs="Arial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allaboutcookies.org:</w:t>
      </w:r>
      <w:hyperlink r:id="rId7">
        <w:r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http://www.allaboutcookies.org/es/</w:t>
        </w:r>
      </w:hyperlink>
    </w:p>
    <w:p w:rsidR="000E5554" w:rsidRPr="00A91A62" w:rsidRDefault="000E5554" w:rsidP="00A91A62">
      <w:pPr>
        <w:pStyle w:val="Normal1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E5554" w:rsidRDefault="00F26E57" w:rsidP="00A91A62">
      <w:pPr>
        <w:pStyle w:val="Normal1"/>
        <w:numPr>
          <w:ilvl w:val="0"/>
          <w:numId w:val="2"/>
        </w:numPr>
        <w:spacing w:after="0" w:line="240" w:lineRule="auto"/>
        <w:ind w:hanging="360"/>
        <w:jc w:val="both"/>
        <w:rPr>
          <w:rFonts w:ascii="Arial" w:eastAsia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Configuración, desactivación y eliminación de cookies</w:t>
      </w:r>
    </w:p>
    <w:p w:rsidR="00A91A62" w:rsidRPr="00A91A62" w:rsidRDefault="00A91A62" w:rsidP="00A91A62">
      <w:pPr>
        <w:pStyle w:val="Normal1"/>
        <w:spacing w:after="0" w:line="240" w:lineRule="auto"/>
        <w:ind w:left="1080"/>
        <w:jc w:val="both"/>
        <w:rPr>
          <w:rFonts w:ascii="Arial" w:eastAsia="Arial" w:hAnsi="Arial" w:cs="Arial"/>
          <w:b/>
          <w:sz w:val="21"/>
          <w:szCs w:val="21"/>
          <w:lang w:val="es-ES_tradnl"/>
        </w:rPr>
      </w:pPr>
    </w:p>
    <w:p w:rsidR="000E5554" w:rsidRPr="00A91A62" w:rsidRDefault="00F26E57" w:rsidP="00A91A62">
      <w:pPr>
        <w:pStyle w:val="Normal1"/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NAVEGADORES PC</w:t>
      </w:r>
    </w:p>
    <w:p w:rsidR="000E5554" w:rsidRPr="00A91A62" w:rsidRDefault="00F26E57" w:rsidP="00A91A62">
      <w:pPr>
        <w:pStyle w:val="Normal1"/>
        <w:numPr>
          <w:ilvl w:val="0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Mozilla Firefox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Impedir que los sitios web guarden sus preferencias o estados de sesión en Firefox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1860"/>
        <w:jc w:val="both"/>
        <w:rPr>
          <w:rFonts w:ascii="Arial" w:hAnsi="Arial" w:cs="Arial"/>
          <w:lang w:val="es-ES_tradnl"/>
        </w:rPr>
      </w:pPr>
      <w:hyperlink r:id="rId8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https://support.mozilla.org/es/kb/impedir-que-los-sitios-web-guarden-sus-preferencia</w:t>
        </w:r>
      </w:hyperlink>
    </w:p>
    <w:p w:rsidR="000E5554" w:rsidRPr="00A91A62" w:rsidRDefault="00F26E57" w:rsidP="00A91A62">
      <w:pPr>
        <w:pStyle w:val="Normal1"/>
        <w:numPr>
          <w:ilvl w:val="0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Internet Explorer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Bloquear o permitir cookies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 xml:space="preserve">”): </w:t>
      </w:r>
    </w:p>
    <w:p w:rsidR="000E5554" w:rsidRPr="00A91A62" w:rsidRDefault="00840203" w:rsidP="00A91A62">
      <w:pPr>
        <w:pStyle w:val="Normal1"/>
        <w:spacing w:line="240" w:lineRule="auto"/>
        <w:ind w:left="1800"/>
        <w:jc w:val="both"/>
        <w:rPr>
          <w:rFonts w:ascii="Arial" w:hAnsi="Arial" w:cs="Arial"/>
          <w:lang w:val="es-ES_tradnl"/>
        </w:rPr>
      </w:pPr>
      <w:hyperlink r:id="rId9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http://windows.microsoft.com/es-es/windows-vista/block-or-allow-cookies</w:t>
        </w:r>
      </w:hyperlink>
    </w:p>
    <w:p w:rsidR="000E5554" w:rsidRPr="00A91A62" w:rsidRDefault="00F26E57" w:rsidP="00A91A62">
      <w:pPr>
        <w:pStyle w:val="Normal1"/>
        <w:numPr>
          <w:ilvl w:val="0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Google Chrome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Borrar, habilitar y administrar cookies en Chrome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 xml:space="preserve">”): </w:t>
      </w:r>
    </w:p>
    <w:p w:rsidR="000E5554" w:rsidRPr="00A91A62" w:rsidRDefault="00840203" w:rsidP="00A91A62">
      <w:pPr>
        <w:pStyle w:val="Normal1"/>
        <w:spacing w:line="240" w:lineRule="auto"/>
        <w:ind w:left="1800"/>
        <w:jc w:val="both"/>
        <w:rPr>
          <w:rFonts w:ascii="Arial" w:hAnsi="Arial" w:cs="Arial"/>
          <w:lang w:val="es-ES_tradnl"/>
        </w:rPr>
      </w:pPr>
      <w:hyperlink r:id="rId10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https://support.google.com/chrome/answer/95647?hl=es</w:t>
        </w:r>
      </w:hyperlink>
    </w:p>
    <w:p w:rsidR="000E5554" w:rsidRPr="00A91A62" w:rsidRDefault="00F26E57" w:rsidP="00A91A62">
      <w:pPr>
        <w:pStyle w:val="Normal1"/>
        <w:numPr>
          <w:ilvl w:val="0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Apple Safari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Gestionar cookies y otros datos de sitios web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F26E57" w:rsidP="00A91A62">
      <w:pPr>
        <w:pStyle w:val="Normal1"/>
        <w:numPr>
          <w:ilvl w:val="1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Safari 6/7 (Mavericks):</w:t>
      </w:r>
    </w:p>
    <w:p w:rsidR="000E5554" w:rsidRPr="00A91A62" w:rsidRDefault="00840203" w:rsidP="00A91A62">
      <w:pPr>
        <w:pStyle w:val="Normal1"/>
        <w:spacing w:line="240" w:lineRule="auto"/>
        <w:ind w:left="2520"/>
        <w:jc w:val="both"/>
        <w:rPr>
          <w:rFonts w:ascii="Arial" w:hAnsi="Arial" w:cs="Arial"/>
          <w:lang w:val="es-ES_tradnl"/>
        </w:rPr>
      </w:pPr>
      <w:hyperlink r:id="rId11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https://support.apple.com/kb/PH17191?locale=es_ES</w:t>
        </w:r>
      </w:hyperlink>
      <w:hyperlink r:id="rId12"/>
    </w:p>
    <w:p w:rsidR="000E5554" w:rsidRPr="00A91A62" w:rsidRDefault="00F26E57" w:rsidP="00A91A62">
      <w:pPr>
        <w:pStyle w:val="Normal1"/>
        <w:numPr>
          <w:ilvl w:val="1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Safari 8 (Yosemite):</w:t>
      </w:r>
    </w:p>
    <w:p w:rsidR="000E5554" w:rsidRPr="00A91A62" w:rsidRDefault="00840203" w:rsidP="00A91A62">
      <w:pPr>
        <w:pStyle w:val="Normal1"/>
        <w:spacing w:line="240" w:lineRule="auto"/>
        <w:ind w:left="2520"/>
        <w:jc w:val="both"/>
        <w:rPr>
          <w:rFonts w:ascii="Arial" w:hAnsi="Arial" w:cs="Arial"/>
          <w:lang w:val="es-ES_tradnl"/>
        </w:rPr>
      </w:pPr>
      <w:hyperlink r:id="rId13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https://support.apple.com/kb/PH19214?locale=es_ES&amp;viewlocale=es_ES</w:t>
        </w:r>
      </w:hyperlink>
    </w:p>
    <w:p w:rsidR="000E5554" w:rsidRPr="00A91A62" w:rsidRDefault="00F26E57" w:rsidP="00A91A62">
      <w:pPr>
        <w:pStyle w:val="Normal1"/>
        <w:numPr>
          <w:ilvl w:val="0"/>
          <w:numId w:val="7"/>
        </w:numPr>
        <w:spacing w:after="0" w:line="240" w:lineRule="auto"/>
        <w:ind w:hanging="360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Opera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Cookies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1800"/>
        <w:jc w:val="both"/>
        <w:rPr>
          <w:rFonts w:ascii="Arial" w:hAnsi="Arial" w:cs="Arial"/>
          <w:lang w:val="es-ES_tradnl"/>
        </w:rPr>
      </w:pPr>
      <w:hyperlink r:id="rId14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http://help.opera.com/Windows/11.50/es-ES/cookies.html</w:t>
        </w:r>
      </w:hyperlink>
      <w:hyperlink r:id="rId15"/>
    </w:p>
    <w:p w:rsidR="000E5554" w:rsidRPr="00A91A62" w:rsidRDefault="00840203" w:rsidP="00A91A62">
      <w:pPr>
        <w:pStyle w:val="Normal1"/>
        <w:spacing w:line="240" w:lineRule="auto"/>
        <w:jc w:val="both"/>
        <w:rPr>
          <w:rFonts w:ascii="Arial" w:hAnsi="Arial" w:cs="Arial"/>
          <w:lang w:val="es-ES_tradnl"/>
        </w:rPr>
      </w:pPr>
      <w:hyperlink r:id="rId16"/>
    </w:p>
    <w:p w:rsidR="000E5554" w:rsidRPr="00A91A62" w:rsidRDefault="00F26E57" w:rsidP="00A91A62">
      <w:pPr>
        <w:pStyle w:val="Normal1"/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NAVEGADORES DISPOSITIVOS MÓVIL</w:t>
      </w:r>
    </w:p>
    <w:p w:rsidR="000E5554" w:rsidRPr="00A91A62" w:rsidRDefault="00F26E57" w:rsidP="00A91A62">
      <w:pPr>
        <w:pStyle w:val="Normal1"/>
        <w:numPr>
          <w:ilvl w:val="0"/>
          <w:numId w:val="5"/>
        </w:numPr>
        <w:spacing w:after="0" w:line="240" w:lineRule="auto"/>
        <w:ind w:left="1843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iOS</w:t>
      </w:r>
    </w:p>
    <w:p w:rsidR="000E5554" w:rsidRPr="00A91A62" w:rsidRDefault="00F26E57" w:rsidP="00A91A62">
      <w:pPr>
        <w:pStyle w:val="Normal1"/>
        <w:numPr>
          <w:ilvl w:val="1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Opera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Preguntas frecuentes sobre Opera Mini para iOS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2552"/>
        <w:jc w:val="both"/>
        <w:rPr>
          <w:rFonts w:ascii="Arial" w:hAnsi="Arial" w:cs="Arial"/>
          <w:lang w:val="es-ES_tradnl"/>
        </w:rPr>
      </w:pPr>
      <w:hyperlink r:id="rId17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http://www.opera.com/es-419/help/mini/ios</w:t>
        </w:r>
      </w:hyperlink>
      <w:hyperlink r:id="rId18"/>
    </w:p>
    <w:p w:rsidR="000E5554" w:rsidRPr="00A91A62" w:rsidRDefault="00F26E57" w:rsidP="00A91A62">
      <w:pPr>
        <w:pStyle w:val="Normal1"/>
        <w:numPr>
          <w:ilvl w:val="1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Safari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Ajustes web de Safari en el iPhone, el iPad o el iPod touch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F26E57" w:rsidP="00A91A62">
      <w:pPr>
        <w:pStyle w:val="Normal1"/>
        <w:spacing w:line="240" w:lineRule="auto"/>
        <w:ind w:left="2552"/>
        <w:jc w:val="both"/>
        <w:rPr>
          <w:rFonts w:ascii="Arial" w:hAnsi="Arial" w:cs="Arial"/>
          <w:lang w:val="es-ES_tradnl"/>
        </w:rPr>
      </w:pPr>
      <w:r w:rsidRPr="00A91A62">
        <w:rPr>
          <w:rFonts w:ascii="Arial" w:eastAsia="Arial" w:hAnsi="Arial" w:cs="Arial"/>
          <w:color w:val="0000FF"/>
          <w:sz w:val="21"/>
          <w:szCs w:val="21"/>
          <w:u w:val="single"/>
          <w:lang w:val="es-ES_tradnl"/>
        </w:rPr>
        <w:t>https://support.apple.com/es-es/HT201265</w:t>
      </w:r>
    </w:p>
    <w:p w:rsidR="000E5554" w:rsidRPr="00A91A62" w:rsidRDefault="00F26E57" w:rsidP="00A91A62">
      <w:pPr>
        <w:pStyle w:val="Normal1"/>
        <w:numPr>
          <w:ilvl w:val="1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Google Chrome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Cómo borrar datos de navegación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2552"/>
        <w:jc w:val="both"/>
        <w:rPr>
          <w:rFonts w:ascii="Arial" w:hAnsi="Arial" w:cs="Arial"/>
          <w:lang w:val="es-ES_tradnl"/>
        </w:rPr>
      </w:pPr>
      <w:hyperlink r:id="rId19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https://support.google.com/chrome/answer/2392709?hl=es</w:t>
        </w:r>
      </w:hyperlink>
    </w:p>
    <w:p w:rsidR="000E5554" w:rsidRPr="00A91A62" w:rsidRDefault="00F26E57" w:rsidP="00A91A62">
      <w:pPr>
        <w:pStyle w:val="Normal1"/>
        <w:numPr>
          <w:ilvl w:val="0"/>
          <w:numId w:val="5"/>
        </w:numPr>
        <w:spacing w:after="0" w:line="240" w:lineRule="auto"/>
        <w:ind w:left="1843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Android</w:t>
      </w:r>
    </w:p>
    <w:p w:rsidR="000E5554" w:rsidRPr="00A91A62" w:rsidRDefault="00F26E57" w:rsidP="00A91A62">
      <w:pPr>
        <w:pStyle w:val="Normal1"/>
        <w:numPr>
          <w:ilvl w:val="1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Mozilla Firefox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Habilitar o deshabilitar cookies en Firefox para Android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2552"/>
        <w:jc w:val="both"/>
        <w:rPr>
          <w:rFonts w:ascii="Arial" w:hAnsi="Arial" w:cs="Arial"/>
          <w:lang w:val="es-ES_tradnl"/>
        </w:rPr>
      </w:pPr>
      <w:hyperlink r:id="rId20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https://support.mozilla.org/es/kb/habilitar-o-deshabilitar-cookies-en-firefox-para-android</w:t>
        </w:r>
      </w:hyperlink>
    </w:p>
    <w:p w:rsidR="000E5554" w:rsidRPr="00A91A62" w:rsidRDefault="00F26E57" w:rsidP="00A91A62">
      <w:pPr>
        <w:pStyle w:val="Normal1"/>
        <w:numPr>
          <w:ilvl w:val="1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Google Chrome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Cómo borrar datos de navegación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2552"/>
        <w:jc w:val="both"/>
        <w:rPr>
          <w:rFonts w:ascii="Arial" w:hAnsi="Arial" w:cs="Arial"/>
          <w:lang w:val="es-ES_tradnl"/>
        </w:rPr>
      </w:pPr>
      <w:hyperlink r:id="rId21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https://support.google.com/chrome/answer/2392709?hl=es</w:t>
        </w:r>
      </w:hyperlink>
    </w:p>
    <w:p w:rsidR="000E5554" w:rsidRPr="00A91A62" w:rsidRDefault="000E5554" w:rsidP="00A91A62">
      <w:pPr>
        <w:pStyle w:val="Normal1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0E5554" w:rsidRPr="00A91A62" w:rsidRDefault="00F26E57" w:rsidP="00A91A62">
      <w:pPr>
        <w:pStyle w:val="Normal1"/>
        <w:numPr>
          <w:ilvl w:val="3"/>
          <w:numId w:val="5"/>
        </w:numPr>
        <w:spacing w:after="0" w:line="240" w:lineRule="auto"/>
        <w:ind w:left="1843" w:hanging="425"/>
        <w:jc w:val="both"/>
        <w:rPr>
          <w:rFonts w:ascii="Arial" w:hAnsi="Arial" w:cs="Arial"/>
          <w:b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b/>
          <w:sz w:val="21"/>
          <w:szCs w:val="21"/>
          <w:lang w:val="es-ES_tradnl"/>
        </w:rPr>
        <w:t>Windows Phone</w:t>
      </w:r>
    </w:p>
    <w:p w:rsidR="002D7191" w:rsidRPr="00A91A62" w:rsidRDefault="00F26E57" w:rsidP="00A91A62">
      <w:pPr>
        <w:pStyle w:val="Normal1"/>
        <w:numPr>
          <w:ilvl w:val="4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Windows Phone 7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 xml:space="preserve">Cambio de la privacidad y otras opciones 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lastRenderedPageBreak/>
        <w:t>de configuración del navegador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after="0" w:line="240" w:lineRule="auto"/>
        <w:ind w:left="2552"/>
        <w:jc w:val="both"/>
        <w:rPr>
          <w:rFonts w:ascii="Arial" w:hAnsi="Arial" w:cs="Arial"/>
          <w:lang w:val="es-ES_tradnl"/>
        </w:rPr>
      </w:pPr>
      <w:hyperlink r:id="rId22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http://www.windowsphone.com/es-es/how-to/wp7/web/changing-privacy-and-other-browser-settings</w:t>
        </w:r>
      </w:hyperlink>
    </w:p>
    <w:p w:rsidR="000E5554" w:rsidRPr="00A91A62" w:rsidRDefault="00840203" w:rsidP="00A91A62">
      <w:pPr>
        <w:pStyle w:val="Normal1"/>
        <w:spacing w:after="0" w:line="240" w:lineRule="auto"/>
        <w:jc w:val="both"/>
        <w:rPr>
          <w:rFonts w:ascii="Arial" w:hAnsi="Arial" w:cs="Arial"/>
          <w:lang w:val="es-ES_tradnl"/>
        </w:rPr>
      </w:pPr>
      <w:hyperlink r:id="rId23"/>
    </w:p>
    <w:p w:rsidR="000E5554" w:rsidRPr="00A91A62" w:rsidRDefault="00F26E57" w:rsidP="00A91A62">
      <w:pPr>
        <w:pStyle w:val="Normal1"/>
        <w:numPr>
          <w:ilvl w:val="4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Windows Phone 8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Declaración de privacidad Windows Phone 8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after="0" w:line="240" w:lineRule="auto"/>
        <w:ind w:left="2552"/>
        <w:jc w:val="both"/>
        <w:rPr>
          <w:rFonts w:ascii="Arial" w:hAnsi="Arial" w:cs="Arial"/>
          <w:lang w:val="es-ES_tradnl"/>
        </w:rPr>
      </w:pPr>
      <w:hyperlink r:id="rId24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https://www.windowsphone.com/es-ES/legal/wp8/windows-phone-privacy-statement</w:t>
        </w:r>
      </w:hyperlink>
      <w:hyperlink r:id="rId25"/>
    </w:p>
    <w:p w:rsidR="000E5554" w:rsidRPr="00A91A62" w:rsidRDefault="00840203" w:rsidP="00A91A62">
      <w:pPr>
        <w:pStyle w:val="Normal1"/>
        <w:spacing w:after="0" w:line="240" w:lineRule="auto"/>
        <w:ind w:left="720"/>
        <w:jc w:val="both"/>
        <w:rPr>
          <w:rFonts w:ascii="Arial" w:hAnsi="Arial" w:cs="Arial"/>
          <w:lang w:val="es-ES_tradnl"/>
        </w:rPr>
      </w:pPr>
      <w:hyperlink r:id="rId26"/>
    </w:p>
    <w:p w:rsidR="000E5554" w:rsidRPr="00A91A62" w:rsidRDefault="00F26E57" w:rsidP="00A91A62">
      <w:pPr>
        <w:pStyle w:val="Normal1"/>
        <w:numPr>
          <w:ilvl w:val="4"/>
          <w:numId w:val="5"/>
        </w:numPr>
        <w:spacing w:after="0" w:line="240" w:lineRule="auto"/>
        <w:ind w:left="2552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91A62">
        <w:rPr>
          <w:rFonts w:ascii="Arial" w:eastAsia="Arial" w:hAnsi="Arial" w:cs="Arial"/>
          <w:sz w:val="21"/>
          <w:szCs w:val="21"/>
          <w:lang w:val="es-ES_tradnl"/>
        </w:rPr>
        <w:t>Windows Phone 10 (“</w:t>
      </w:r>
      <w:r w:rsidRPr="00A91A62">
        <w:rPr>
          <w:rFonts w:ascii="Arial" w:eastAsia="Arial" w:hAnsi="Arial" w:cs="Arial"/>
          <w:i/>
          <w:sz w:val="21"/>
          <w:szCs w:val="21"/>
          <w:lang w:val="es-ES_tradnl"/>
        </w:rPr>
        <w:t>Windows 10 y la privacidad: preguntas más frecuentes</w:t>
      </w:r>
      <w:r w:rsidRPr="00A91A62">
        <w:rPr>
          <w:rFonts w:ascii="Arial" w:eastAsia="Arial" w:hAnsi="Arial" w:cs="Arial"/>
          <w:sz w:val="21"/>
          <w:szCs w:val="21"/>
          <w:lang w:val="es-ES_tradnl"/>
        </w:rPr>
        <w:t>”):</w:t>
      </w:r>
    </w:p>
    <w:p w:rsidR="000E5554" w:rsidRPr="00A91A62" w:rsidRDefault="00840203" w:rsidP="00A91A62">
      <w:pPr>
        <w:pStyle w:val="Normal1"/>
        <w:spacing w:line="240" w:lineRule="auto"/>
        <w:ind w:left="2552"/>
        <w:jc w:val="both"/>
        <w:rPr>
          <w:rFonts w:ascii="Arial" w:hAnsi="Arial" w:cs="Arial"/>
          <w:lang w:val="es-ES_tradnl"/>
        </w:rPr>
      </w:pPr>
      <w:hyperlink r:id="rId27">
        <w:r w:rsidR="00F26E57" w:rsidRPr="00A91A62">
          <w:rPr>
            <w:rFonts w:ascii="Arial" w:eastAsia="Arial" w:hAnsi="Arial" w:cs="Arial"/>
            <w:color w:val="0000FF"/>
            <w:sz w:val="21"/>
            <w:szCs w:val="21"/>
            <w:u w:val="single"/>
            <w:lang w:val="es-ES_tradnl"/>
          </w:rPr>
          <w:t>http://windows.microsoft.com/es-es/windows-10/windows-privacy-faq</w:t>
        </w:r>
      </w:hyperlink>
      <w:hyperlink r:id="rId28"/>
    </w:p>
    <w:sectPr w:rsidR="000E5554" w:rsidRPr="00A91A62" w:rsidSect="00E321E0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0BE"/>
    <w:multiLevelType w:val="hybridMultilevel"/>
    <w:tmpl w:val="DE98F9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1AA5"/>
    <w:multiLevelType w:val="multilevel"/>
    <w:tmpl w:val="DB7261E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>
    <w:nsid w:val="170A04C0"/>
    <w:multiLevelType w:val="multilevel"/>
    <w:tmpl w:val="F648E280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ED204FB"/>
    <w:multiLevelType w:val="multilevel"/>
    <w:tmpl w:val="9A0C57EC"/>
    <w:lvl w:ilvl="0">
      <w:start w:val="1"/>
      <w:numFmt w:val="upperRoman"/>
      <w:lvlText w:val="%1."/>
      <w:lvlJc w:val="righ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4">
    <w:nsid w:val="2E5A6657"/>
    <w:multiLevelType w:val="multilevel"/>
    <w:tmpl w:val="B2F4ED6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5">
    <w:nsid w:val="338D5BEC"/>
    <w:multiLevelType w:val="hybridMultilevel"/>
    <w:tmpl w:val="57F4A158"/>
    <w:lvl w:ilvl="0" w:tplc="5ECADDA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E38FD"/>
    <w:multiLevelType w:val="multilevel"/>
    <w:tmpl w:val="09126DD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2673A75"/>
    <w:multiLevelType w:val="multilevel"/>
    <w:tmpl w:val="AAE23B9E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8">
    <w:nsid w:val="582F585E"/>
    <w:multiLevelType w:val="hybridMultilevel"/>
    <w:tmpl w:val="B6A431E4"/>
    <w:lvl w:ilvl="0" w:tplc="5ECADDA4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C94C1F1A">
      <w:start w:val="1"/>
      <w:numFmt w:val="lowerLetter"/>
      <w:lvlText w:val="%2."/>
      <w:lvlJc w:val="left"/>
      <w:pPr>
        <w:ind w:left="1440" w:hanging="360"/>
      </w:pPr>
    </w:lvl>
    <w:lvl w:ilvl="2" w:tplc="79E8282E">
      <w:start w:val="1"/>
      <w:numFmt w:val="lowerRoman"/>
      <w:lvlText w:val="%3."/>
      <w:lvlJc w:val="left"/>
      <w:pPr>
        <w:ind w:left="2160" w:hanging="180"/>
      </w:pPr>
    </w:lvl>
    <w:lvl w:ilvl="3" w:tplc="B7DE7492">
      <w:start w:val="1"/>
      <w:numFmt w:val="decimal"/>
      <w:lvlText w:val="%4."/>
      <w:lvlJc w:val="left"/>
      <w:pPr>
        <w:ind w:left="2880" w:hanging="360"/>
      </w:pPr>
    </w:lvl>
    <w:lvl w:ilvl="4" w:tplc="A0FA3F3A">
      <w:start w:val="1"/>
      <w:numFmt w:val="lowerLetter"/>
      <w:lvlText w:val="%5."/>
      <w:lvlJc w:val="left"/>
      <w:pPr>
        <w:ind w:left="3600" w:hanging="360"/>
      </w:pPr>
    </w:lvl>
    <w:lvl w:ilvl="5" w:tplc="F5B4AAEE">
      <w:start w:val="1"/>
      <w:numFmt w:val="lowerRoman"/>
      <w:lvlText w:val="%6."/>
      <w:lvlJc w:val="left"/>
      <w:pPr>
        <w:ind w:left="4320" w:hanging="180"/>
      </w:pPr>
    </w:lvl>
    <w:lvl w:ilvl="6" w:tplc="01822F36">
      <w:start w:val="1"/>
      <w:numFmt w:val="decimal"/>
      <w:lvlText w:val="%7."/>
      <w:lvlJc w:val="left"/>
      <w:pPr>
        <w:ind w:left="5040" w:hanging="360"/>
      </w:pPr>
    </w:lvl>
    <w:lvl w:ilvl="7" w:tplc="B5421DF6">
      <w:start w:val="1"/>
      <w:numFmt w:val="lowerLetter"/>
      <w:lvlText w:val="%8."/>
      <w:lvlJc w:val="left"/>
      <w:pPr>
        <w:ind w:left="5760" w:hanging="360"/>
      </w:pPr>
    </w:lvl>
    <w:lvl w:ilvl="8" w:tplc="A894BB06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7D6565E7"/>
    <w:multiLevelType w:val="multilevel"/>
    <w:tmpl w:val="4EAC9E10"/>
    <w:lvl w:ilvl="0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10">
    <w:nsid w:val="7F4D0ED5"/>
    <w:multiLevelType w:val="multilevel"/>
    <w:tmpl w:val="8DBE3B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R618eGk+RnsXq14iZ0jJF829dIc=" w:salt="T5NaHSphYDz6lQtEnX2obA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54"/>
    <w:rsid w:val="00000F47"/>
    <w:rsid w:val="000143F9"/>
    <w:rsid w:val="0009612B"/>
    <w:rsid w:val="000E5554"/>
    <w:rsid w:val="00124504"/>
    <w:rsid w:val="00131A24"/>
    <w:rsid w:val="001842C1"/>
    <w:rsid w:val="001A43DE"/>
    <w:rsid w:val="00270E80"/>
    <w:rsid w:val="002D7191"/>
    <w:rsid w:val="00305F3D"/>
    <w:rsid w:val="003D26E6"/>
    <w:rsid w:val="003F6186"/>
    <w:rsid w:val="005822F0"/>
    <w:rsid w:val="005A49C2"/>
    <w:rsid w:val="006B39C4"/>
    <w:rsid w:val="006C4055"/>
    <w:rsid w:val="0080297D"/>
    <w:rsid w:val="00824312"/>
    <w:rsid w:val="00840203"/>
    <w:rsid w:val="00906C83"/>
    <w:rsid w:val="00947B33"/>
    <w:rsid w:val="009A2FB2"/>
    <w:rsid w:val="009B7018"/>
    <w:rsid w:val="00A55019"/>
    <w:rsid w:val="00A679F2"/>
    <w:rsid w:val="00A91A62"/>
    <w:rsid w:val="00B674DA"/>
    <w:rsid w:val="00D701BF"/>
    <w:rsid w:val="00DC491C"/>
    <w:rsid w:val="00DE4C20"/>
    <w:rsid w:val="00E02E92"/>
    <w:rsid w:val="00E321E0"/>
    <w:rsid w:val="00E401F9"/>
    <w:rsid w:val="00F26E57"/>
    <w:rsid w:val="00FD07A0"/>
    <w:rsid w:val="00FF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a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86"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0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1A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7B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2431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3D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a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86"/>
  </w:style>
  <w:style w:type="paragraph" w:styleId="Ttulo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0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1A6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7B3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2431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3D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es/kb/impedir-que-los-sitios-web-guarden-sus-preferencia" TargetMode="External"/><Relationship Id="rId13" Type="http://schemas.openxmlformats.org/officeDocument/2006/relationships/hyperlink" Target="https://support.apple.com/kb/PH19214?locale=es_ES&amp;viewlocale=es_ES" TargetMode="External"/><Relationship Id="rId18" Type="http://schemas.openxmlformats.org/officeDocument/2006/relationships/hyperlink" Target="http://www.opera.com/es-419/help/mini/ios" TargetMode="External"/><Relationship Id="rId26" Type="http://schemas.openxmlformats.org/officeDocument/2006/relationships/hyperlink" Target="https://www.windowsphone.com/es-ES/legal/wp8/windows-phone-privacy-state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pport.google.com/chrome/answer/2392709?hl=es" TargetMode="External"/><Relationship Id="rId7" Type="http://schemas.openxmlformats.org/officeDocument/2006/relationships/hyperlink" Target="http://www.allaboutcookies.org/es/" TargetMode="External"/><Relationship Id="rId12" Type="http://schemas.openxmlformats.org/officeDocument/2006/relationships/hyperlink" Target="https://support.apple.com/kb/PH17191?locale=es_ES" TargetMode="External"/><Relationship Id="rId17" Type="http://schemas.openxmlformats.org/officeDocument/2006/relationships/hyperlink" Target="http://www.opera.com/es-419/help/mini/ios" TargetMode="External"/><Relationship Id="rId25" Type="http://schemas.openxmlformats.org/officeDocument/2006/relationships/hyperlink" Target="https://www.windowsphone.com/es-ES/legal/wp8/windows-phone-privacy-state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help.opera.com/Windows/11.50/es-ES/cookies.html" TargetMode="External"/><Relationship Id="rId20" Type="http://schemas.openxmlformats.org/officeDocument/2006/relationships/hyperlink" Target="https://support.mozilla.org/es/kb/habilitar-o-deshabilitar-cookies-en-firefox-para-androi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nalytics/answer/181881?hl=es&amp;ref_topic=2919631" TargetMode="External"/><Relationship Id="rId11" Type="http://schemas.openxmlformats.org/officeDocument/2006/relationships/hyperlink" Target="https://support.apple.com/kb/PH17191?locale=es_ES" TargetMode="External"/><Relationship Id="rId24" Type="http://schemas.openxmlformats.org/officeDocument/2006/relationships/hyperlink" Target="https://www.windowsphone.com/es-ES/legal/wp8/windows-phone-privacy-stat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lp.opera.com/Windows/11.50/es-ES/cookies.html" TargetMode="External"/><Relationship Id="rId23" Type="http://schemas.openxmlformats.org/officeDocument/2006/relationships/hyperlink" Target="http://www.windowsphone.com/es-es/how-to/wp7/web/changing-privacy-and-other-browser-settings" TargetMode="External"/><Relationship Id="rId28" Type="http://schemas.openxmlformats.org/officeDocument/2006/relationships/hyperlink" Target="http://windows.microsoft.com/es-es/windows-10/windows-privacy-faq" TargetMode="External"/><Relationship Id="rId10" Type="http://schemas.openxmlformats.org/officeDocument/2006/relationships/hyperlink" Target="https://support.google.com/chrome/answer/95647?hl=es" TargetMode="External"/><Relationship Id="rId19" Type="http://schemas.openxmlformats.org/officeDocument/2006/relationships/hyperlink" Target="https://support.google.com/chrome/answer/2392709?hl=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s.microsoft.com/es-es/windows-vista/block-or-allow-cookies" TargetMode="External"/><Relationship Id="rId14" Type="http://schemas.openxmlformats.org/officeDocument/2006/relationships/hyperlink" Target="http://help.opera.com/Windows/11.50/es-ES/cookies.html" TargetMode="External"/><Relationship Id="rId22" Type="http://schemas.openxmlformats.org/officeDocument/2006/relationships/hyperlink" Target="http://www.windowsphone.com/es-es/how-to/wp7/web/changing-privacy-and-other-browser-settings" TargetMode="External"/><Relationship Id="rId27" Type="http://schemas.openxmlformats.org/officeDocument/2006/relationships/hyperlink" Target="http://windows.microsoft.com/es-es/windows-10/windows-privacy-fa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1372</Words>
  <Characters>7548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kike</cp:lastModifiedBy>
  <cp:revision>22</cp:revision>
  <dcterms:created xsi:type="dcterms:W3CDTF">2018-11-27T12:27:00Z</dcterms:created>
  <dcterms:modified xsi:type="dcterms:W3CDTF">2019-02-21T13:18:00Z</dcterms:modified>
</cp:coreProperties>
</file>